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9EBF" w14:textId="77777777" w:rsidR="00CE6EC0" w:rsidRDefault="004222DC">
      <w:pPr>
        <w:spacing w:after="458" w:line="24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Leistungskonzept für das Fach Französisch in der Sekundarstufe I (Jahrgangstufen </w:t>
      </w:r>
      <w:r w:rsidR="00503429">
        <w:rPr>
          <w:b/>
          <w:sz w:val="28"/>
        </w:rPr>
        <w:t>7</w:t>
      </w:r>
      <w:r>
        <w:rPr>
          <w:b/>
          <w:sz w:val="28"/>
        </w:rPr>
        <w:t>-</w:t>
      </w:r>
      <w:r w:rsidR="00503429">
        <w:rPr>
          <w:b/>
          <w:sz w:val="28"/>
        </w:rPr>
        <w:t>10</w:t>
      </w:r>
      <w:r>
        <w:rPr>
          <w:b/>
          <w:sz w:val="28"/>
        </w:rPr>
        <w:t>)</w:t>
      </w:r>
    </w:p>
    <w:p w14:paraId="6461EC30" w14:textId="77777777" w:rsidR="00A73A54" w:rsidRDefault="00A73A54" w:rsidP="00A73A54">
      <w:pPr>
        <w:rPr>
          <w:sz w:val="24"/>
        </w:rPr>
      </w:pPr>
      <w:r>
        <w:rPr>
          <w:sz w:val="24"/>
        </w:rPr>
        <w:t xml:space="preserve">Bezüge: Schulgesetz § 48, 50, 52, 70; APO S I § 6; KLP Französisch Kap. </w:t>
      </w:r>
      <w:r w:rsidR="003E2E13">
        <w:rPr>
          <w:sz w:val="24"/>
        </w:rPr>
        <w:t>3</w:t>
      </w:r>
      <w:r w:rsidR="00702F14">
        <w:rPr>
          <w:sz w:val="24"/>
        </w:rPr>
        <w:t xml:space="preserve"> (S. </w:t>
      </w:r>
      <w:r w:rsidR="003E2E13">
        <w:rPr>
          <w:sz w:val="24"/>
        </w:rPr>
        <w:t>45f</w:t>
      </w:r>
      <w:r w:rsidR="00702F14">
        <w:rPr>
          <w:sz w:val="24"/>
        </w:rPr>
        <w:t>f)</w:t>
      </w:r>
    </w:p>
    <w:p w14:paraId="1BAECF5F" w14:textId="77777777" w:rsidR="00A73A54" w:rsidRDefault="00A73A54" w:rsidP="00A73A54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8"/>
      </w:tblGrid>
      <w:tr w:rsidR="00A73A54" w:rsidRPr="00A73A54" w14:paraId="4E64390B" w14:textId="77777777" w:rsidTr="00575223">
        <w:tc>
          <w:tcPr>
            <w:tcW w:w="4747" w:type="dxa"/>
          </w:tcPr>
          <w:p w14:paraId="1C563280" w14:textId="77777777" w:rsidR="00A73A54" w:rsidRPr="00A73A54" w:rsidRDefault="00A73A54" w:rsidP="00575223">
            <w:pPr>
              <w:rPr>
                <w:b/>
                <w:bCs/>
                <w:szCs w:val="20"/>
              </w:rPr>
            </w:pPr>
            <w:r w:rsidRPr="00A73A54">
              <w:rPr>
                <w:b/>
                <w:bCs/>
                <w:szCs w:val="20"/>
              </w:rPr>
              <w:t xml:space="preserve">Leistungsanforderungen </w:t>
            </w:r>
          </w:p>
          <w:p w14:paraId="31DC1AD0" w14:textId="77777777" w:rsidR="00A73A54" w:rsidRPr="00A73A54" w:rsidRDefault="00A73A54" w:rsidP="00575223">
            <w:pPr>
              <w:rPr>
                <w:b/>
                <w:bCs/>
                <w:szCs w:val="20"/>
              </w:rPr>
            </w:pPr>
            <w:r w:rsidRPr="00A73A54">
              <w:rPr>
                <w:b/>
                <w:bCs/>
                <w:szCs w:val="20"/>
              </w:rPr>
              <w:t>Schriftliche Arbeiten</w:t>
            </w:r>
          </w:p>
          <w:p w14:paraId="63FD6DE2" w14:textId="77777777" w:rsidR="00A73A54" w:rsidRPr="00A73A54" w:rsidRDefault="00A73A54" w:rsidP="00575223">
            <w:pPr>
              <w:rPr>
                <w:b/>
                <w:bCs/>
                <w:szCs w:val="20"/>
              </w:rPr>
            </w:pPr>
          </w:p>
          <w:p w14:paraId="0C6D6C85" w14:textId="77777777" w:rsidR="003E2E13" w:rsidRPr="003E2E13" w:rsidRDefault="00A73A54" w:rsidP="003E2E13">
            <w:pPr>
              <w:spacing w:after="0" w:line="240" w:lineRule="auto"/>
              <w:ind w:left="0" w:firstLine="0"/>
              <w:rPr>
                <w:b/>
                <w:bCs/>
                <w:szCs w:val="20"/>
              </w:rPr>
            </w:pPr>
            <w:proofErr w:type="spellStart"/>
            <w:r w:rsidRPr="003E2E13">
              <w:rPr>
                <w:b/>
                <w:bCs/>
                <w:szCs w:val="20"/>
              </w:rPr>
              <w:t>Jgst</w:t>
            </w:r>
            <w:proofErr w:type="spellEnd"/>
            <w:r w:rsidRPr="003E2E13">
              <w:rPr>
                <w:b/>
                <w:bCs/>
                <w:szCs w:val="20"/>
              </w:rPr>
              <w:t>. 7</w:t>
            </w:r>
            <w:r w:rsidR="003E2E13">
              <w:rPr>
                <w:b/>
                <w:bCs/>
                <w:szCs w:val="20"/>
              </w:rPr>
              <w:t xml:space="preserve"> (Stufe 1)</w:t>
            </w:r>
          </w:p>
          <w:p w14:paraId="5CE8CFA1" w14:textId="77777777" w:rsidR="00A73A54" w:rsidRDefault="003E2E13" w:rsidP="003E2E13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>Fünf</w:t>
            </w:r>
            <w:r w:rsidR="00A73A54" w:rsidRPr="003E2E13">
              <w:rPr>
                <w:szCs w:val="20"/>
              </w:rPr>
              <w:t xml:space="preserve"> Klassenarbeiten</w:t>
            </w:r>
            <w:r>
              <w:rPr>
                <w:szCs w:val="20"/>
              </w:rPr>
              <w:t>, eine Kommunikationsprüfung</w:t>
            </w:r>
          </w:p>
          <w:p w14:paraId="6A723EDC" w14:textId="77777777" w:rsidR="003E2E13" w:rsidRPr="00734A55" w:rsidRDefault="003E2E13" w:rsidP="003E2E13">
            <w:pPr>
              <w:spacing w:after="0" w:line="240" w:lineRule="auto"/>
              <w:ind w:left="0" w:firstLine="0"/>
              <w:rPr>
                <w:sz w:val="10"/>
                <w:szCs w:val="10"/>
              </w:rPr>
            </w:pPr>
          </w:p>
          <w:p w14:paraId="3BE262ED" w14:textId="77777777" w:rsidR="003E2E13" w:rsidRDefault="003E2E13" w:rsidP="003E2E13">
            <w:pPr>
              <w:spacing w:after="0" w:line="240" w:lineRule="auto"/>
              <w:ind w:left="0" w:firstLine="0"/>
              <w:rPr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Jgst</w:t>
            </w:r>
            <w:proofErr w:type="spellEnd"/>
            <w:r>
              <w:rPr>
                <w:b/>
                <w:bCs/>
                <w:szCs w:val="20"/>
              </w:rPr>
              <w:t>. 8 (Stufe 1)</w:t>
            </w:r>
          </w:p>
          <w:p w14:paraId="76F9F23D" w14:textId="77777777" w:rsidR="003E2E13" w:rsidRDefault="003E2E13" w:rsidP="003E2E13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>Fünf</w:t>
            </w:r>
            <w:r w:rsidRPr="003E2E13">
              <w:rPr>
                <w:szCs w:val="20"/>
              </w:rPr>
              <w:t xml:space="preserve"> Klassenarbeiten</w:t>
            </w:r>
            <w:r>
              <w:rPr>
                <w:szCs w:val="20"/>
              </w:rPr>
              <w:t>, eine Kommunikationsprüfung</w:t>
            </w:r>
          </w:p>
          <w:p w14:paraId="6DCF0DB0" w14:textId="77777777" w:rsidR="003E2E13" w:rsidRPr="00734A55" w:rsidRDefault="003E2E13" w:rsidP="003E2E13">
            <w:pPr>
              <w:spacing w:after="0" w:line="240" w:lineRule="auto"/>
              <w:ind w:left="0" w:firstLine="0"/>
              <w:rPr>
                <w:b/>
                <w:bCs/>
                <w:sz w:val="10"/>
                <w:szCs w:val="10"/>
              </w:rPr>
            </w:pPr>
          </w:p>
          <w:p w14:paraId="3B4CF8C5" w14:textId="77777777" w:rsidR="003E2E13" w:rsidRPr="003E2E13" w:rsidRDefault="00CA647F" w:rsidP="003E2E13">
            <w:pPr>
              <w:spacing w:after="0" w:line="240" w:lineRule="auto"/>
              <w:ind w:left="0" w:firstLine="0"/>
              <w:rPr>
                <w:szCs w:val="20"/>
              </w:rPr>
            </w:pPr>
            <w:proofErr w:type="spellStart"/>
            <w:r w:rsidRPr="003E2E13">
              <w:rPr>
                <w:b/>
                <w:bCs/>
                <w:szCs w:val="20"/>
              </w:rPr>
              <w:t>Jgst</w:t>
            </w:r>
            <w:proofErr w:type="spellEnd"/>
            <w:r w:rsidRPr="003E2E13">
              <w:rPr>
                <w:b/>
                <w:bCs/>
                <w:szCs w:val="20"/>
              </w:rPr>
              <w:t>. 9</w:t>
            </w:r>
            <w:r w:rsidRPr="003E2E13">
              <w:rPr>
                <w:szCs w:val="20"/>
              </w:rPr>
              <w:t> </w:t>
            </w:r>
            <w:r w:rsidR="003E2E13" w:rsidRPr="003E2E13">
              <w:rPr>
                <w:b/>
                <w:bCs/>
                <w:szCs w:val="20"/>
              </w:rPr>
              <w:t>(Stufe 2)</w:t>
            </w:r>
          </w:p>
          <w:p w14:paraId="12F083B2" w14:textId="77777777" w:rsidR="00CA647F" w:rsidRPr="003E2E13" w:rsidRDefault="003E2E13" w:rsidP="003E2E13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>Vier</w:t>
            </w:r>
            <w:r w:rsidR="00A73A54" w:rsidRPr="003E2E13">
              <w:rPr>
                <w:szCs w:val="20"/>
              </w:rPr>
              <w:t xml:space="preserve"> Klassenarbeiten</w:t>
            </w:r>
            <w:r w:rsidRPr="003E2E13">
              <w:rPr>
                <w:szCs w:val="20"/>
              </w:rPr>
              <w:t>, eine</w:t>
            </w:r>
            <w:r w:rsidR="00CA647F" w:rsidRPr="003E2E13">
              <w:rPr>
                <w:szCs w:val="20"/>
              </w:rPr>
              <w:t xml:space="preserve"> Kommunikationsprüfung</w:t>
            </w:r>
          </w:p>
          <w:p w14:paraId="2FF90D3F" w14:textId="77777777" w:rsidR="003E2E13" w:rsidRPr="00734A55" w:rsidRDefault="003E2E13" w:rsidP="003E2E13">
            <w:pPr>
              <w:spacing w:after="0" w:line="240" w:lineRule="auto"/>
              <w:ind w:left="0" w:firstLine="0"/>
              <w:rPr>
                <w:sz w:val="10"/>
                <w:szCs w:val="10"/>
              </w:rPr>
            </w:pPr>
          </w:p>
          <w:p w14:paraId="007DEB9A" w14:textId="77777777" w:rsidR="003E2E13" w:rsidRDefault="003E2E13" w:rsidP="003E2E13">
            <w:pPr>
              <w:spacing w:after="0" w:line="240" w:lineRule="auto"/>
              <w:ind w:left="0" w:firstLine="0"/>
              <w:rPr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Jgst</w:t>
            </w:r>
            <w:proofErr w:type="spellEnd"/>
            <w:r>
              <w:rPr>
                <w:b/>
                <w:bCs/>
                <w:szCs w:val="20"/>
              </w:rPr>
              <w:t>. 10 (Stufe 2)</w:t>
            </w:r>
          </w:p>
          <w:p w14:paraId="79C431E2" w14:textId="77777777" w:rsidR="003E2E13" w:rsidRPr="003E2E13" w:rsidRDefault="003E2E13" w:rsidP="003E2E13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>Drei</w:t>
            </w:r>
            <w:r w:rsidRPr="003E2E13">
              <w:rPr>
                <w:szCs w:val="20"/>
              </w:rPr>
              <w:t xml:space="preserve"> Klassenarbeiten, eine Kommunikationsprüfung</w:t>
            </w:r>
          </w:p>
          <w:p w14:paraId="76BA9B1E" w14:textId="77777777" w:rsidR="00A73A54" w:rsidRPr="003E2E13" w:rsidRDefault="00A73A54" w:rsidP="00575223">
            <w:pPr>
              <w:rPr>
                <w:szCs w:val="20"/>
              </w:rPr>
            </w:pPr>
          </w:p>
          <w:p w14:paraId="6FDDC88E" w14:textId="77777777" w:rsidR="00A73A54" w:rsidRPr="00503429" w:rsidRDefault="00A73A54" w:rsidP="00A73A54">
            <w:pPr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503429">
              <w:rPr>
                <w:szCs w:val="20"/>
              </w:rPr>
              <w:t>Orientierung an den Kompetenzerwartungen der KLP und dem schulinternen Curriculum</w:t>
            </w:r>
          </w:p>
          <w:p w14:paraId="2A63D6C4" w14:textId="77777777" w:rsidR="00A73A54" w:rsidRDefault="003E2E13" w:rsidP="00734A55">
            <w:pPr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Überprüfung rezeptiver und produktiver Kompetenzen anhand bekannter Formate</w:t>
            </w:r>
          </w:p>
          <w:p w14:paraId="5332D553" w14:textId="77777777" w:rsidR="008239AC" w:rsidRPr="00734A55" w:rsidRDefault="008239AC" w:rsidP="008239AC">
            <w:pPr>
              <w:spacing w:after="0" w:line="240" w:lineRule="auto"/>
              <w:ind w:left="360" w:firstLine="0"/>
              <w:rPr>
                <w:szCs w:val="20"/>
              </w:rPr>
            </w:pPr>
          </w:p>
        </w:tc>
        <w:tc>
          <w:tcPr>
            <w:tcW w:w="4748" w:type="dxa"/>
          </w:tcPr>
          <w:p w14:paraId="602EACDD" w14:textId="77777777" w:rsidR="00A73A54" w:rsidRPr="00A73A54" w:rsidRDefault="00A73A54" w:rsidP="00575223">
            <w:pPr>
              <w:rPr>
                <w:b/>
                <w:bCs/>
                <w:szCs w:val="20"/>
              </w:rPr>
            </w:pPr>
            <w:r w:rsidRPr="00A73A54">
              <w:rPr>
                <w:b/>
                <w:bCs/>
                <w:szCs w:val="20"/>
              </w:rPr>
              <w:t xml:space="preserve">Leistungsanforderungen </w:t>
            </w:r>
          </w:p>
          <w:p w14:paraId="79AA80B5" w14:textId="77777777" w:rsidR="00A73A54" w:rsidRPr="00A73A54" w:rsidRDefault="00A73A54" w:rsidP="00575223">
            <w:pPr>
              <w:rPr>
                <w:b/>
                <w:bCs/>
                <w:szCs w:val="20"/>
              </w:rPr>
            </w:pPr>
            <w:r w:rsidRPr="00A73A54">
              <w:rPr>
                <w:b/>
                <w:bCs/>
                <w:szCs w:val="20"/>
              </w:rPr>
              <w:t>Sonstige Mitarbeit</w:t>
            </w:r>
          </w:p>
          <w:p w14:paraId="1D18AB93" w14:textId="77777777" w:rsidR="00A73A54" w:rsidRPr="00A73A54" w:rsidRDefault="00A73A54" w:rsidP="00575223">
            <w:pPr>
              <w:rPr>
                <w:b/>
                <w:bCs/>
                <w:szCs w:val="20"/>
              </w:rPr>
            </w:pPr>
          </w:p>
          <w:p w14:paraId="567AD7C7" w14:textId="77777777" w:rsidR="00A73A54" w:rsidRPr="00A73A54" w:rsidRDefault="00A73A54" w:rsidP="00A73A54">
            <w:pPr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A73A54">
              <w:rPr>
                <w:szCs w:val="20"/>
              </w:rPr>
              <w:t xml:space="preserve">Beiträge zum Unterrichtsgespräch </w:t>
            </w:r>
          </w:p>
          <w:p w14:paraId="41B4E208" w14:textId="77777777" w:rsidR="00A73A54" w:rsidRPr="00A73A54" w:rsidRDefault="00A73A54" w:rsidP="00A73A54">
            <w:pPr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A73A54">
              <w:rPr>
                <w:szCs w:val="20"/>
              </w:rPr>
              <w:t>Vorlesen</w:t>
            </w:r>
          </w:p>
          <w:p w14:paraId="53502698" w14:textId="77777777" w:rsidR="00A73A54" w:rsidRPr="00A73A54" w:rsidRDefault="00A73A54" w:rsidP="00A73A54">
            <w:pPr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</w:t>
            </w:r>
            <w:r w:rsidRPr="00A73A54">
              <w:rPr>
                <w:szCs w:val="20"/>
              </w:rPr>
              <w:t>zenische Darstellung</w:t>
            </w:r>
          </w:p>
          <w:p w14:paraId="44E57F51" w14:textId="77777777" w:rsidR="00A73A54" w:rsidRPr="00A73A54" w:rsidRDefault="00A73A54" w:rsidP="00A73A54">
            <w:pPr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k</w:t>
            </w:r>
            <w:r w:rsidRPr="00A73A54">
              <w:rPr>
                <w:szCs w:val="20"/>
              </w:rPr>
              <w:t>ooperative Leistungen (PA, GA)</w:t>
            </w:r>
          </w:p>
          <w:p w14:paraId="3352280F" w14:textId="77777777" w:rsidR="00A73A54" w:rsidRPr="00A73A54" w:rsidRDefault="00A73A54" w:rsidP="00A73A54">
            <w:pPr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A73A54">
              <w:rPr>
                <w:szCs w:val="20"/>
              </w:rPr>
              <w:t>Präsentation</w:t>
            </w:r>
          </w:p>
          <w:p w14:paraId="71D794EC" w14:textId="77777777" w:rsidR="00A73A54" w:rsidRPr="00A73A54" w:rsidRDefault="00A73A54" w:rsidP="00A73A54">
            <w:pPr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A73A54">
              <w:rPr>
                <w:szCs w:val="20"/>
              </w:rPr>
              <w:t>Hausaufgaben</w:t>
            </w:r>
          </w:p>
          <w:p w14:paraId="76791AE4" w14:textId="77777777" w:rsidR="00A73A54" w:rsidRPr="00A73A54" w:rsidRDefault="00A73A54" w:rsidP="00A73A54">
            <w:pPr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kurze, schriftliche Überprüfungen</w:t>
            </w:r>
            <w:r w:rsidRPr="00A73A54">
              <w:rPr>
                <w:szCs w:val="20"/>
              </w:rPr>
              <w:t xml:space="preserve"> (Wortschatz, Hör-und Leseverstehen etc.)</w:t>
            </w:r>
          </w:p>
          <w:p w14:paraId="1F099218" w14:textId="77777777" w:rsidR="00A73A54" w:rsidRPr="00A73A54" w:rsidRDefault="00A73A54" w:rsidP="00A73A54">
            <w:pPr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A73A54">
              <w:rPr>
                <w:szCs w:val="20"/>
              </w:rPr>
              <w:t>Projektarbeit</w:t>
            </w:r>
            <w:r>
              <w:rPr>
                <w:szCs w:val="20"/>
              </w:rPr>
              <w:t>, Stationenlernen</w:t>
            </w:r>
          </w:p>
          <w:p w14:paraId="4D366089" w14:textId="77777777" w:rsidR="00A73A54" w:rsidRPr="00A73A54" w:rsidRDefault="00A73A54" w:rsidP="00A73A54">
            <w:pPr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A73A54">
              <w:rPr>
                <w:szCs w:val="20"/>
              </w:rPr>
              <w:t>Unterrichtsdokumentation (Ordner)</w:t>
            </w:r>
          </w:p>
          <w:p w14:paraId="3A223BFD" w14:textId="77777777" w:rsidR="00A73A54" w:rsidRPr="00A73A54" w:rsidRDefault="00A73A54" w:rsidP="00575223">
            <w:pPr>
              <w:rPr>
                <w:szCs w:val="20"/>
              </w:rPr>
            </w:pPr>
          </w:p>
        </w:tc>
      </w:tr>
      <w:tr w:rsidR="00A73A54" w:rsidRPr="00A73A54" w14:paraId="33D69541" w14:textId="77777777" w:rsidTr="00575223">
        <w:tc>
          <w:tcPr>
            <w:tcW w:w="4747" w:type="dxa"/>
          </w:tcPr>
          <w:p w14:paraId="75ED368E" w14:textId="77777777" w:rsidR="00A73A54" w:rsidRPr="00A73A54" w:rsidRDefault="00A73A54" w:rsidP="00575223">
            <w:pPr>
              <w:rPr>
                <w:b/>
                <w:bCs/>
                <w:szCs w:val="20"/>
              </w:rPr>
            </w:pPr>
            <w:r w:rsidRPr="00A73A54">
              <w:rPr>
                <w:b/>
                <w:bCs/>
                <w:szCs w:val="20"/>
              </w:rPr>
              <w:t xml:space="preserve">Leistungsbewertung </w:t>
            </w:r>
          </w:p>
          <w:p w14:paraId="2852E471" w14:textId="77777777" w:rsidR="00A73A54" w:rsidRPr="00A73A54" w:rsidRDefault="00A73A54" w:rsidP="00575223">
            <w:pPr>
              <w:rPr>
                <w:b/>
                <w:bCs/>
                <w:szCs w:val="20"/>
              </w:rPr>
            </w:pPr>
            <w:r w:rsidRPr="00A73A54">
              <w:rPr>
                <w:b/>
                <w:bCs/>
                <w:szCs w:val="20"/>
              </w:rPr>
              <w:t>Schriftliche Arbeiten (ca. 50%)</w:t>
            </w:r>
          </w:p>
          <w:p w14:paraId="0F128A76" w14:textId="77777777" w:rsidR="00A73A54" w:rsidRPr="00A73A54" w:rsidRDefault="00A73A54" w:rsidP="00575223">
            <w:pPr>
              <w:rPr>
                <w:b/>
                <w:bCs/>
                <w:szCs w:val="20"/>
              </w:rPr>
            </w:pPr>
          </w:p>
          <w:p w14:paraId="55568850" w14:textId="77777777" w:rsidR="00A73A54" w:rsidRPr="00A73A54" w:rsidRDefault="00A73A54" w:rsidP="00575223">
            <w:pPr>
              <w:rPr>
                <w:b/>
                <w:bCs/>
                <w:szCs w:val="20"/>
              </w:rPr>
            </w:pPr>
            <w:r w:rsidRPr="00A73A54">
              <w:rPr>
                <w:b/>
                <w:bCs/>
                <w:szCs w:val="20"/>
              </w:rPr>
              <w:t>Grundsätze:</w:t>
            </w:r>
          </w:p>
          <w:p w14:paraId="73B84EC9" w14:textId="77777777" w:rsidR="00A73A54" w:rsidRPr="00A73A54" w:rsidRDefault="00A73A54" w:rsidP="00A73A54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 w:rsidRPr="00A73A54">
              <w:rPr>
                <w:szCs w:val="20"/>
              </w:rPr>
              <w:t>kompetenzorientierter Unterricht</w:t>
            </w:r>
          </w:p>
          <w:p w14:paraId="00B35A2D" w14:textId="77777777" w:rsidR="00A73A54" w:rsidRPr="00A73A54" w:rsidRDefault="00A73A54" w:rsidP="00A73A54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Cs w:val="20"/>
              </w:rPr>
            </w:pPr>
            <w:r w:rsidRPr="00A73A54">
              <w:rPr>
                <w:szCs w:val="20"/>
              </w:rPr>
              <w:t xml:space="preserve">transparente und differenzierte Benotung durch </w:t>
            </w:r>
            <w:r w:rsidR="003E2E13">
              <w:rPr>
                <w:szCs w:val="20"/>
              </w:rPr>
              <w:t>Erwartungshorizonte / Bewertungsraster</w:t>
            </w:r>
          </w:p>
          <w:p w14:paraId="7B972C36" w14:textId="77777777" w:rsidR="00A73A54" w:rsidRPr="00A73A54" w:rsidRDefault="00A73A54" w:rsidP="00A73A54">
            <w:pPr>
              <w:numPr>
                <w:ilvl w:val="0"/>
                <w:numId w:val="4"/>
              </w:numPr>
              <w:spacing w:after="0" w:line="240" w:lineRule="auto"/>
              <w:rPr>
                <w:szCs w:val="20"/>
              </w:rPr>
            </w:pPr>
            <w:r w:rsidRPr="00A73A54">
              <w:rPr>
                <w:szCs w:val="20"/>
              </w:rPr>
              <w:t>individualisierte Kommentare mit Förderhinweisen</w:t>
            </w:r>
          </w:p>
          <w:p w14:paraId="718818D7" w14:textId="77777777" w:rsidR="00A73A54" w:rsidRPr="00A73A54" w:rsidRDefault="00A73A54" w:rsidP="00575223">
            <w:pPr>
              <w:rPr>
                <w:szCs w:val="20"/>
              </w:rPr>
            </w:pPr>
          </w:p>
          <w:p w14:paraId="0D2DD3D7" w14:textId="77777777" w:rsidR="00734A55" w:rsidRPr="00A73A54" w:rsidRDefault="00734A55" w:rsidP="00734A55">
            <w:pPr>
              <w:ind w:left="0" w:firstLine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Stufe 1</w:t>
            </w:r>
          </w:p>
          <w:p w14:paraId="32248997" w14:textId="77777777" w:rsidR="00734A55" w:rsidRDefault="00734A55" w:rsidP="00734A55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„Schreiben“ in jeder Klassenarbeit </w:t>
            </w:r>
          </w:p>
          <w:p w14:paraId="3EBF3F52" w14:textId="77777777" w:rsidR="00734A55" w:rsidRDefault="00734A55" w:rsidP="00734A55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+ </w:t>
            </w:r>
          </w:p>
          <w:p w14:paraId="49ED01FB" w14:textId="77777777" w:rsidR="00734A55" w:rsidRDefault="00734A55" w:rsidP="00734A55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mind. eine oder </w:t>
            </w:r>
            <w:proofErr w:type="gramStart"/>
            <w:r>
              <w:rPr>
                <w:szCs w:val="20"/>
              </w:rPr>
              <w:t>mehrere Aufgabe</w:t>
            </w:r>
            <w:proofErr w:type="gramEnd"/>
            <w:r>
              <w:rPr>
                <w:szCs w:val="20"/>
              </w:rPr>
              <w:t xml:space="preserve">(n) aus Hör-/Hörsehverstehen </w:t>
            </w:r>
            <w:r w:rsidRPr="00734A55">
              <w:rPr>
                <w:szCs w:val="20"/>
                <w:u w:val="single"/>
              </w:rPr>
              <w:t>oder</w:t>
            </w:r>
            <w:r>
              <w:rPr>
                <w:szCs w:val="20"/>
              </w:rPr>
              <w:t xml:space="preserve"> Leseverstehen </w:t>
            </w:r>
            <w:r w:rsidRPr="00734A55">
              <w:rPr>
                <w:szCs w:val="20"/>
                <w:u w:val="single"/>
              </w:rPr>
              <w:t>oder</w:t>
            </w:r>
            <w:r>
              <w:rPr>
                <w:szCs w:val="20"/>
              </w:rPr>
              <w:t xml:space="preserve"> Sprachmittlung </w:t>
            </w:r>
          </w:p>
          <w:p w14:paraId="2471E82E" w14:textId="77777777" w:rsidR="00734A55" w:rsidRDefault="00734A55" w:rsidP="00734A55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+ </w:t>
            </w:r>
          </w:p>
          <w:p w14:paraId="40E4F910" w14:textId="77777777" w:rsidR="00734A55" w:rsidRDefault="00734A55" w:rsidP="00734A55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Verfügen über sprachliche Mittel (Grammatik, Wortschatz) </w:t>
            </w:r>
          </w:p>
          <w:p w14:paraId="2B33B82D" w14:textId="77777777" w:rsidR="00A73A54" w:rsidRDefault="00734A55" w:rsidP="00734A55">
            <w:pPr>
              <w:spacing w:after="0" w:line="240" w:lineRule="auto"/>
              <w:ind w:left="0" w:firstLine="0"/>
              <w:rPr>
                <w:szCs w:val="20"/>
              </w:rPr>
            </w:pPr>
            <w:r w:rsidRPr="00734A55">
              <w:rPr>
                <w:szCs w:val="20"/>
              </w:rPr>
              <w:sym w:font="Wingdings" w:char="F0E0"/>
            </w:r>
            <w:r>
              <w:rPr>
                <w:szCs w:val="20"/>
              </w:rPr>
              <w:t xml:space="preserve"> dabei muss Hör-/ Hörsehverstehen, Leseverstehen und Sprachmittlung mind. in einer Klassenarbeit vorkommen</w:t>
            </w:r>
          </w:p>
          <w:p w14:paraId="7A2D5642" w14:textId="77777777" w:rsidR="008239AC" w:rsidRDefault="008239AC" w:rsidP="00734A55">
            <w:pPr>
              <w:ind w:left="0" w:firstLine="0"/>
              <w:rPr>
                <w:b/>
                <w:bCs/>
                <w:szCs w:val="20"/>
              </w:rPr>
            </w:pPr>
          </w:p>
          <w:p w14:paraId="38531FDB" w14:textId="77777777" w:rsidR="00734A55" w:rsidRDefault="00734A55" w:rsidP="00734A55">
            <w:pPr>
              <w:ind w:left="0" w:firstLine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Stufe 2</w:t>
            </w:r>
          </w:p>
          <w:p w14:paraId="67F9F464" w14:textId="77777777" w:rsidR="00734A55" w:rsidRDefault="00734A55" w:rsidP="00734A55">
            <w:pPr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„Schreiben“ in jeder Klassenarbeit </w:t>
            </w:r>
          </w:p>
          <w:p w14:paraId="7B218661" w14:textId="77777777" w:rsidR="00734A55" w:rsidRDefault="00734A55" w:rsidP="00734A55">
            <w:pPr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+ </w:t>
            </w:r>
          </w:p>
          <w:p w14:paraId="502D2036" w14:textId="77777777" w:rsidR="00734A55" w:rsidRDefault="00734A55" w:rsidP="00734A55">
            <w:pPr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mind. eine oder </w:t>
            </w:r>
            <w:proofErr w:type="gramStart"/>
            <w:r>
              <w:rPr>
                <w:szCs w:val="20"/>
              </w:rPr>
              <w:t>mehrere Aufgabe</w:t>
            </w:r>
            <w:proofErr w:type="gramEnd"/>
            <w:r>
              <w:rPr>
                <w:szCs w:val="20"/>
              </w:rPr>
              <w:t xml:space="preserve">(n) aus Hör-/Hörsehverstehen </w:t>
            </w:r>
            <w:r w:rsidRPr="00734A55">
              <w:rPr>
                <w:szCs w:val="20"/>
                <w:u w:val="single"/>
              </w:rPr>
              <w:t>oder</w:t>
            </w:r>
            <w:r>
              <w:rPr>
                <w:szCs w:val="20"/>
              </w:rPr>
              <w:t xml:space="preserve"> Leseverstehen </w:t>
            </w:r>
            <w:r w:rsidRPr="00734A55">
              <w:rPr>
                <w:szCs w:val="20"/>
                <w:u w:val="single"/>
              </w:rPr>
              <w:t>oder</w:t>
            </w:r>
            <w:r>
              <w:rPr>
                <w:szCs w:val="20"/>
              </w:rPr>
              <w:t xml:space="preserve"> Sprachmittlung </w:t>
            </w:r>
          </w:p>
          <w:p w14:paraId="6E39A3E3" w14:textId="77777777" w:rsidR="00734A55" w:rsidRDefault="00734A55" w:rsidP="00734A55">
            <w:pPr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+ </w:t>
            </w:r>
          </w:p>
          <w:p w14:paraId="3451275D" w14:textId="77777777" w:rsidR="00734A55" w:rsidRDefault="00734A55" w:rsidP="00734A55">
            <w:pPr>
              <w:ind w:left="0" w:firstLine="0"/>
              <w:rPr>
                <w:szCs w:val="20"/>
              </w:rPr>
            </w:pPr>
            <w:r>
              <w:rPr>
                <w:szCs w:val="20"/>
              </w:rPr>
              <w:t>Verfügen über sprachliche Mittel (Grammatik, Wortschatz) möglich</w:t>
            </w:r>
          </w:p>
          <w:p w14:paraId="285FE3D8" w14:textId="77777777" w:rsidR="00734A55" w:rsidRDefault="00734A55" w:rsidP="00734A55">
            <w:pPr>
              <w:ind w:left="0" w:firstLine="0"/>
              <w:rPr>
                <w:szCs w:val="20"/>
              </w:rPr>
            </w:pPr>
            <w:r w:rsidRPr="00734A55">
              <w:rPr>
                <w:szCs w:val="20"/>
              </w:rPr>
              <w:lastRenderedPageBreak/>
              <w:sym w:font="Wingdings" w:char="F0E0"/>
            </w:r>
            <w:r>
              <w:rPr>
                <w:szCs w:val="20"/>
              </w:rPr>
              <w:t xml:space="preserve"> dabei muss Hör-/ Hörsehverstehen, Leseverstehen und Sprachmittlung mindestens </w:t>
            </w:r>
            <w:r w:rsidR="008239AC">
              <w:rPr>
                <w:szCs w:val="20"/>
              </w:rPr>
              <w:t xml:space="preserve">einmal in Stufe 2 </w:t>
            </w:r>
            <w:r>
              <w:rPr>
                <w:szCs w:val="20"/>
              </w:rPr>
              <w:t>vorkommen</w:t>
            </w:r>
          </w:p>
          <w:p w14:paraId="01B48CC5" w14:textId="77777777" w:rsidR="008239AC" w:rsidRDefault="008239AC" w:rsidP="00734A55">
            <w:pPr>
              <w:ind w:left="0" w:firstLine="0"/>
              <w:rPr>
                <w:szCs w:val="20"/>
              </w:rPr>
            </w:pPr>
          </w:p>
          <w:p w14:paraId="068916FE" w14:textId="77777777" w:rsidR="008239AC" w:rsidRPr="008239AC" w:rsidRDefault="008239AC" w:rsidP="008239AC">
            <w:pPr>
              <w:rPr>
                <w:b/>
                <w:bCs/>
                <w:szCs w:val="20"/>
              </w:rPr>
            </w:pPr>
            <w:r w:rsidRPr="00A73A54">
              <w:rPr>
                <w:b/>
                <w:bCs/>
                <w:szCs w:val="20"/>
              </w:rPr>
              <w:t>Kriterien:</w:t>
            </w:r>
          </w:p>
          <w:p w14:paraId="5443D54F" w14:textId="77777777" w:rsidR="00734A55" w:rsidRPr="00A73A54" w:rsidRDefault="00734A55" w:rsidP="00734A55">
            <w:pPr>
              <w:spacing w:after="0" w:line="240" w:lineRule="auto"/>
              <w:ind w:left="0" w:firstLine="0"/>
              <w:rPr>
                <w:szCs w:val="20"/>
              </w:rPr>
            </w:pPr>
          </w:p>
          <w:p w14:paraId="495B09A9" w14:textId="77777777" w:rsidR="00A73A54" w:rsidRPr="00A73A54" w:rsidRDefault="00A73A54" w:rsidP="00A73A54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 w:rsidRPr="00A73A54">
              <w:rPr>
                <w:szCs w:val="20"/>
              </w:rPr>
              <w:t>bei</w:t>
            </w:r>
            <w:r w:rsidR="008239AC">
              <w:rPr>
                <w:szCs w:val="20"/>
              </w:rPr>
              <w:t>m Schreiben, bei der Sprachmittlung und beim Sprechen</w:t>
            </w:r>
            <w:r w:rsidRPr="00A73A54">
              <w:rPr>
                <w:szCs w:val="20"/>
              </w:rPr>
              <w:t>: Bewertung der inhaltlichen</w:t>
            </w:r>
            <w:r w:rsidR="008239AC">
              <w:rPr>
                <w:szCs w:val="20"/>
              </w:rPr>
              <w:t xml:space="preserve"> Leistung (Umfang, Genauigkeit der Kenntnisse, Differenziertheit, gedankliche Stringenz, inhaltliche Strukturiertheit der Aussagen)</w:t>
            </w:r>
            <w:r w:rsidRPr="00A73A54">
              <w:rPr>
                <w:szCs w:val="20"/>
              </w:rPr>
              <w:t xml:space="preserve"> </w:t>
            </w:r>
            <w:r w:rsidR="008239AC">
              <w:rPr>
                <w:szCs w:val="20"/>
              </w:rPr>
              <w:t>und der</w:t>
            </w:r>
            <w:r w:rsidRPr="00A73A54">
              <w:rPr>
                <w:szCs w:val="20"/>
              </w:rPr>
              <w:t xml:space="preserve"> sprachlichen Leistung (Sprachrichtigkeit, Ausdrucksvermögen, </w:t>
            </w:r>
            <w:r w:rsidR="008239AC">
              <w:rPr>
                <w:szCs w:val="20"/>
              </w:rPr>
              <w:t>kommunikative Textgestaltung, Gelingen der Kommunikation</w:t>
            </w:r>
            <w:r w:rsidRPr="00A73A54">
              <w:rPr>
                <w:szCs w:val="20"/>
              </w:rPr>
              <w:t xml:space="preserve">) mit 40% / 60% </w:t>
            </w:r>
          </w:p>
          <w:p w14:paraId="448E7E5F" w14:textId="77777777" w:rsidR="00A73A54" w:rsidRPr="00A73A54" w:rsidRDefault="00A73A54" w:rsidP="00A73A54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Cs w:val="20"/>
              </w:rPr>
            </w:pPr>
            <w:r w:rsidRPr="00A73A54">
              <w:rPr>
                <w:szCs w:val="20"/>
              </w:rPr>
              <w:t>Notentabelle: 1 (bis 88%), 2 (bis 75%), 3 (bis 62%), 4 (bis 49%), 5 (bis 36%)</w:t>
            </w:r>
          </w:p>
          <w:p w14:paraId="2992E485" w14:textId="77777777" w:rsidR="00A73A54" w:rsidRPr="00A73A54" w:rsidRDefault="00A73A54" w:rsidP="00575223">
            <w:pPr>
              <w:rPr>
                <w:b/>
                <w:bCs/>
                <w:szCs w:val="20"/>
              </w:rPr>
            </w:pPr>
          </w:p>
        </w:tc>
        <w:tc>
          <w:tcPr>
            <w:tcW w:w="4748" w:type="dxa"/>
          </w:tcPr>
          <w:p w14:paraId="03558C46" w14:textId="77777777" w:rsidR="00A73A54" w:rsidRPr="00A73A54" w:rsidRDefault="00A73A54" w:rsidP="00575223">
            <w:pPr>
              <w:rPr>
                <w:b/>
                <w:bCs/>
                <w:szCs w:val="20"/>
              </w:rPr>
            </w:pPr>
            <w:r w:rsidRPr="00A73A54">
              <w:rPr>
                <w:b/>
                <w:bCs/>
                <w:szCs w:val="20"/>
              </w:rPr>
              <w:lastRenderedPageBreak/>
              <w:t xml:space="preserve">Leistungsbewertung </w:t>
            </w:r>
          </w:p>
          <w:p w14:paraId="03F317A0" w14:textId="77777777" w:rsidR="00A73A54" w:rsidRPr="00A73A54" w:rsidRDefault="00A73A54" w:rsidP="00575223">
            <w:pPr>
              <w:rPr>
                <w:b/>
                <w:bCs/>
                <w:szCs w:val="20"/>
              </w:rPr>
            </w:pPr>
            <w:r w:rsidRPr="00A73A54">
              <w:rPr>
                <w:b/>
                <w:bCs/>
                <w:szCs w:val="20"/>
              </w:rPr>
              <w:t>Sonstige Mitarbeit (ca. 50%)</w:t>
            </w:r>
          </w:p>
          <w:p w14:paraId="1FDDFF76" w14:textId="77777777" w:rsidR="00A73A54" w:rsidRPr="00A73A54" w:rsidRDefault="00A73A54" w:rsidP="00575223">
            <w:pPr>
              <w:rPr>
                <w:b/>
                <w:bCs/>
                <w:szCs w:val="20"/>
              </w:rPr>
            </w:pPr>
          </w:p>
          <w:p w14:paraId="229E1D66" w14:textId="77777777" w:rsidR="00A73A54" w:rsidRPr="00A73A54" w:rsidRDefault="00A73A54" w:rsidP="00575223">
            <w:pPr>
              <w:rPr>
                <w:b/>
                <w:bCs/>
                <w:szCs w:val="20"/>
              </w:rPr>
            </w:pPr>
          </w:p>
          <w:p w14:paraId="26DA8921" w14:textId="77777777" w:rsidR="00A73A54" w:rsidRPr="00A73A54" w:rsidRDefault="00A73A54" w:rsidP="00276159">
            <w:pPr>
              <w:ind w:left="360" w:firstLine="0"/>
              <w:rPr>
                <w:bCs/>
                <w:szCs w:val="20"/>
              </w:rPr>
            </w:pPr>
            <w:r w:rsidRPr="00A73A54">
              <w:rPr>
                <w:bCs/>
                <w:szCs w:val="20"/>
              </w:rPr>
              <w:t xml:space="preserve">Notenorientierte Bewertung der Quantität sowie der Qualität bzgl. der Kompetenzbereiche </w:t>
            </w:r>
          </w:p>
          <w:p w14:paraId="28CB7DDF" w14:textId="77777777" w:rsidR="00A73A54" w:rsidRPr="00A73A54" w:rsidRDefault="00A73A54" w:rsidP="00575223">
            <w:pPr>
              <w:rPr>
                <w:bCs/>
                <w:szCs w:val="20"/>
              </w:rPr>
            </w:pPr>
          </w:p>
          <w:p w14:paraId="21A8A769" w14:textId="77777777" w:rsidR="00A73A54" w:rsidRPr="00A73A54" w:rsidRDefault="00A73A54" w:rsidP="00A73A54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szCs w:val="20"/>
              </w:rPr>
            </w:pPr>
            <w:r w:rsidRPr="00A73A54">
              <w:rPr>
                <w:bCs/>
                <w:szCs w:val="20"/>
              </w:rPr>
              <w:t>Kommunikative Kompetenzen</w:t>
            </w:r>
          </w:p>
          <w:p w14:paraId="5E2B20FD" w14:textId="77777777" w:rsidR="00A73A54" w:rsidRPr="00A73A54" w:rsidRDefault="00A73A54" w:rsidP="00A73A54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szCs w:val="20"/>
              </w:rPr>
            </w:pPr>
            <w:r w:rsidRPr="00A73A54">
              <w:rPr>
                <w:bCs/>
                <w:szCs w:val="20"/>
              </w:rPr>
              <w:t>Verfügbarkeit von sprachlichen Mitteln und sprachliche Korrektheit</w:t>
            </w:r>
          </w:p>
          <w:p w14:paraId="379D6C71" w14:textId="77777777" w:rsidR="00A73A54" w:rsidRPr="00A73A54" w:rsidRDefault="00A73A54" w:rsidP="00A73A54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szCs w:val="20"/>
              </w:rPr>
            </w:pPr>
            <w:r w:rsidRPr="00A73A54">
              <w:rPr>
                <w:bCs/>
                <w:szCs w:val="20"/>
              </w:rPr>
              <w:t>Methodische Kompetenzen</w:t>
            </w:r>
          </w:p>
          <w:p w14:paraId="2D55FF6C" w14:textId="77777777" w:rsidR="00A73A54" w:rsidRPr="00A73A54" w:rsidRDefault="00A73A54" w:rsidP="00A73A54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szCs w:val="20"/>
              </w:rPr>
            </w:pPr>
            <w:r w:rsidRPr="00A73A54">
              <w:rPr>
                <w:bCs/>
                <w:szCs w:val="20"/>
              </w:rPr>
              <w:t>Interkulturelle Kompetenzen</w:t>
            </w:r>
          </w:p>
          <w:p w14:paraId="573499F1" w14:textId="77777777" w:rsidR="00A73A54" w:rsidRPr="00A73A54" w:rsidRDefault="00A73A54" w:rsidP="00575223">
            <w:pPr>
              <w:rPr>
                <w:bCs/>
                <w:szCs w:val="20"/>
              </w:rPr>
            </w:pPr>
          </w:p>
          <w:p w14:paraId="180285E0" w14:textId="77777777" w:rsidR="00A73A54" w:rsidRPr="00A73A54" w:rsidRDefault="00A73A54" w:rsidP="00575223">
            <w:pPr>
              <w:rPr>
                <w:bCs/>
                <w:szCs w:val="20"/>
              </w:rPr>
            </w:pPr>
          </w:p>
        </w:tc>
      </w:tr>
    </w:tbl>
    <w:p w14:paraId="4A289EE7" w14:textId="77777777" w:rsidR="00A73A54" w:rsidRPr="00A73A54" w:rsidRDefault="00A73A54" w:rsidP="00A73A54">
      <w:pPr>
        <w:rPr>
          <w:b/>
          <w:bCs/>
          <w:szCs w:val="20"/>
        </w:rPr>
      </w:pPr>
    </w:p>
    <w:p w14:paraId="1364D7EA" w14:textId="77777777" w:rsidR="00CE6EC0" w:rsidRPr="005A486E" w:rsidRDefault="005A709C" w:rsidP="005A709C">
      <w:pPr>
        <w:spacing w:before="35"/>
        <w:ind w:left="6372" w:right="242" w:firstLine="708"/>
        <w:rPr>
          <w:sz w:val="18"/>
          <w:szCs w:val="18"/>
        </w:rPr>
      </w:pPr>
      <w:r w:rsidRPr="005A486E">
        <w:rPr>
          <w:sz w:val="18"/>
          <w:szCs w:val="18"/>
        </w:rPr>
        <w:t xml:space="preserve">Stand: </w:t>
      </w:r>
      <w:r w:rsidR="003E2E13">
        <w:rPr>
          <w:sz w:val="18"/>
          <w:szCs w:val="18"/>
        </w:rPr>
        <w:t>28</w:t>
      </w:r>
      <w:r w:rsidRPr="005A486E">
        <w:rPr>
          <w:sz w:val="18"/>
          <w:szCs w:val="18"/>
        </w:rPr>
        <w:t xml:space="preserve">. </w:t>
      </w:r>
      <w:r w:rsidR="003E2E13">
        <w:rPr>
          <w:sz w:val="18"/>
          <w:szCs w:val="18"/>
        </w:rPr>
        <w:t>Oktober</w:t>
      </w:r>
      <w:r w:rsidRPr="005A486E">
        <w:rPr>
          <w:sz w:val="18"/>
          <w:szCs w:val="18"/>
        </w:rPr>
        <w:t xml:space="preserve"> 201</w:t>
      </w:r>
      <w:r w:rsidR="003E2E13">
        <w:rPr>
          <w:sz w:val="18"/>
          <w:szCs w:val="18"/>
        </w:rPr>
        <w:t>9</w:t>
      </w:r>
    </w:p>
    <w:sectPr w:rsidR="00CE6EC0" w:rsidRPr="005A486E" w:rsidSect="00734A55">
      <w:headerReference w:type="default" r:id="rId7"/>
      <w:pgSz w:w="11900" w:h="16840"/>
      <w:pgMar w:top="1440" w:right="668" w:bottom="993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85FE" w14:textId="77777777" w:rsidR="006A7F4C" w:rsidRDefault="006A7F4C" w:rsidP="005A486E">
      <w:pPr>
        <w:spacing w:after="0" w:line="240" w:lineRule="auto"/>
      </w:pPr>
      <w:r>
        <w:separator/>
      </w:r>
    </w:p>
  </w:endnote>
  <w:endnote w:type="continuationSeparator" w:id="0">
    <w:p w14:paraId="1082654D" w14:textId="77777777" w:rsidR="006A7F4C" w:rsidRDefault="006A7F4C" w:rsidP="005A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46ED" w14:textId="77777777" w:rsidR="006A7F4C" w:rsidRDefault="006A7F4C" w:rsidP="005A486E">
      <w:pPr>
        <w:spacing w:after="0" w:line="240" w:lineRule="auto"/>
      </w:pPr>
      <w:r>
        <w:separator/>
      </w:r>
    </w:p>
  </w:footnote>
  <w:footnote w:type="continuationSeparator" w:id="0">
    <w:p w14:paraId="2D09DFA5" w14:textId="77777777" w:rsidR="006A7F4C" w:rsidRDefault="006A7F4C" w:rsidP="005A4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A0B9" w14:textId="77777777" w:rsidR="005A486E" w:rsidRDefault="005A486E">
    <w:pPr>
      <w:pStyle w:val="Kopfzeile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A6EA78" wp14:editId="567DAD9F">
              <wp:simplePos x="0" y="0"/>
              <wp:positionH relativeFrom="margin">
                <wp:posOffset>-350520</wp:posOffset>
              </wp:positionH>
              <wp:positionV relativeFrom="page">
                <wp:posOffset>274320</wp:posOffset>
              </wp:positionV>
              <wp:extent cx="6938645" cy="438150"/>
              <wp:effectExtent l="0" t="0" r="0" b="0"/>
              <wp:wrapTopAndBottom/>
              <wp:docPr id="4036" name="Group 40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8645" cy="438150"/>
                        <a:chOff x="0" y="-91779"/>
                        <a:chExt cx="10205689" cy="438150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6982357" y="-91779"/>
                          <a:ext cx="3182605" cy="175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51C424" w14:textId="77777777" w:rsidR="005A486E" w:rsidRDefault="005A486E" w:rsidP="005A486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onsolas" w:eastAsia="Consolas" w:hAnsi="Consolas" w:cs="Consolas"/>
                                <w:b/>
                              </w:rPr>
                              <w:t>Städtisches Gymnasium Kamen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515860" y="53001"/>
                          <a:ext cx="2689829" cy="151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E77F52" w14:textId="77777777" w:rsidR="005A486E" w:rsidRDefault="005A486E" w:rsidP="005A486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onsolas" w:eastAsia="Consolas" w:hAnsi="Consolas" w:cs="Consolas"/>
                                <w:i/>
                              </w:rPr>
                              <w:t>Fachschaft Französisch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" name="Shape 264"/>
                      <wps:cNvSpPr/>
                      <wps:spPr>
                        <a:xfrm>
                          <a:off x="0" y="300652"/>
                          <a:ext cx="9929438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9540" h="2540">
                              <a:moveTo>
                                <a:pt x="0" y="0"/>
                              </a:moveTo>
                              <a:lnTo>
                                <a:pt x="6479540" y="0"/>
                              </a:lnTo>
                              <a:lnTo>
                                <a:pt x="6479540" y="1270"/>
                              </a:lnTo>
                              <a:lnTo>
                                <a:pt x="6479540" y="2540"/>
                              </a:lnTo>
                              <a:lnTo>
                                <a:pt x="0" y="2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567" name="Picture 45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2" y="-1777"/>
                          <a:ext cx="2502408" cy="2651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A6EA78" id="Group 4036" o:spid="_x0000_s1026" style="position:absolute;left:0;text-align:left;margin-left:-27.6pt;margin-top:21.6pt;width:546.35pt;height:34.5pt;z-index:251659264;mso-position-horizontal-relative:margin;mso-position-vertical-relative:page;mso-width-relative:margin;mso-height-relative:margin" coordorigin=",-917" coordsize="102056,4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">
              <v:rect id="Rectangle 10" o:spid="_x0000_s1027" style="position:absolute;left:69823;top:-917;width:3182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5251C424" w14:textId="77777777" w:rsidR="005A486E" w:rsidRDefault="005A486E" w:rsidP="005A486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onsolas" w:eastAsia="Consolas" w:hAnsi="Consolas" w:cs="Consolas"/>
                          <w:b/>
                        </w:rPr>
                        <w:t>Städtisches Gymnasium Kamen</w:t>
                      </w:r>
                    </w:p>
                  </w:txbxContent>
                </v:textbox>
              </v:rect>
              <v:rect id="Rectangle 11" o:spid="_x0000_s1028" style="position:absolute;left:75158;top:530;width:26898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27E77F52" w14:textId="77777777" w:rsidR="005A486E" w:rsidRDefault="005A486E" w:rsidP="005A486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onsolas" w:eastAsia="Consolas" w:hAnsi="Consolas" w:cs="Consolas"/>
                          <w:i/>
                        </w:rPr>
                        <w:t>Fachschaft Französisch</w:t>
                      </w:r>
                    </w:p>
                  </w:txbxContent>
                </v:textbox>
              </v:rect>
              <v:shape id="Shape 264" o:spid="_x0000_s1029" style="position:absolute;top:3006;width:99294;height:457;visibility:visible;mso-wrap-style:square;v-text-anchor:top" coordsize="6479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" path="m,l6479540,r,1270l6479540,2540,,2540,,xe" fillcolor="black" stroked="f" strokeweight="0">
                <v:stroke miterlimit="83231f" joinstyle="miter"/>
                <v:path arrowok="t" textboxrect="0,0,6479540,254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67" o:spid="_x0000_s1030" type="#_x0000_t75" style="position:absolute;left:58;top:-17;width:25024;height:2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">
                <v:imagedata r:id="rId2" o:title=""/>
              </v:shape>
              <w10:wrap type="topAndBottom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D1727"/>
    <w:multiLevelType w:val="hybridMultilevel"/>
    <w:tmpl w:val="E16A4B36"/>
    <w:lvl w:ilvl="0" w:tplc="93E2B2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E59E0"/>
    <w:multiLevelType w:val="hybridMultilevel"/>
    <w:tmpl w:val="7328560E"/>
    <w:lvl w:ilvl="0" w:tplc="BEBE37CA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0C5D96">
      <w:start w:val="1"/>
      <w:numFmt w:val="bullet"/>
      <w:lvlText w:val="o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2405C">
      <w:start w:val="1"/>
      <w:numFmt w:val="bullet"/>
      <w:lvlText w:val="▪"/>
      <w:lvlJc w:val="left"/>
      <w:pPr>
        <w:ind w:left="3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5EE650">
      <w:start w:val="1"/>
      <w:numFmt w:val="bullet"/>
      <w:lvlText w:val="•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2B9D8">
      <w:start w:val="1"/>
      <w:numFmt w:val="bullet"/>
      <w:lvlText w:val="o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832D0">
      <w:start w:val="1"/>
      <w:numFmt w:val="bullet"/>
      <w:lvlText w:val="▪"/>
      <w:lvlJc w:val="left"/>
      <w:pPr>
        <w:ind w:left="5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E8BC9C">
      <w:start w:val="1"/>
      <w:numFmt w:val="bullet"/>
      <w:lvlText w:val="•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CA2EE4">
      <w:start w:val="1"/>
      <w:numFmt w:val="bullet"/>
      <w:lvlText w:val="o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E4B66">
      <w:start w:val="1"/>
      <w:numFmt w:val="bullet"/>
      <w:lvlText w:val="▪"/>
      <w:lvlJc w:val="left"/>
      <w:pPr>
        <w:ind w:left="7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3437C4"/>
    <w:multiLevelType w:val="hybridMultilevel"/>
    <w:tmpl w:val="BF1C3202"/>
    <w:lvl w:ilvl="0" w:tplc="95DE0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A6242"/>
    <w:multiLevelType w:val="hybridMultilevel"/>
    <w:tmpl w:val="7C4E363A"/>
    <w:lvl w:ilvl="0" w:tplc="95DE0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E4773"/>
    <w:multiLevelType w:val="hybridMultilevel"/>
    <w:tmpl w:val="8312C3CE"/>
    <w:lvl w:ilvl="0" w:tplc="95DE0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D5BBB"/>
    <w:multiLevelType w:val="hybridMultilevel"/>
    <w:tmpl w:val="AEF435F0"/>
    <w:lvl w:ilvl="0" w:tplc="95DE0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06D92"/>
    <w:multiLevelType w:val="hybridMultilevel"/>
    <w:tmpl w:val="B25AA91C"/>
    <w:lvl w:ilvl="0" w:tplc="95DE058E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C0"/>
    <w:rsid w:val="00276159"/>
    <w:rsid w:val="003E2E13"/>
    <w:rsid w:val="004222DC"/>
    <w:rsid w:val="00503429"/>
    <w:rsid w:val="005A486E"/>
    <w:rsid w:val="005A709C"/>
    <w:rsid w:val="006A7F4C"/>
    <w:rsid w:val="00702F14"/>
    <w:rsid w:val="00734A55"/>
    <w:rsid w:val="0074223C"/>
    <w:rsid w:val="008239AC"/>
    <w:rsid w:val="00A73A54"/>
    <w:rsid w:val="00CA647F"/>
    <w:rsid w:val="00CE6EC0"/>
    <w:rsid w:val="00E57B44"/>
    <w:rsid w:val="00F35F93"/>
    <w:rsid w:val="00F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CB901"/>
  <w15:docId w15:val="{4A9F4A2E-A30B-490C-BAE5-D9F8EBAE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6" w:line="253" w:lineRule="auto"/>
      <w:ind w:left="730" w:hanging="370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5F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A4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486E"/>
    <w:rPr>
      <w:rFonts w:ascii="Arial" w:eastAsia="Arial" w:hAnsi="Arial" w:cs="Arial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A4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486E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Grundsätze der Leistungsmessung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Grundsätze der Leistungsmessung</dc:title>
  <dc:subject/>
  <dc:creator>KP KRS</dc:creator>
  <cp:keywords/>
  <cp:lastModifiedBy>Stephanie Dräger</cp:lastModifiedBy>
  <cp:revision>2</cp:revision>
  <dcterms:created xsi:type="dcterms:W3CDTF">2021-09-15T15:03:00Z</dcterms:created>
  <dcterms:modified xsi:type="dcterms:W3CDTF">2021-09-15T15:03:00Z</dcterms:modified>
</cp:coreProperties>
</file>